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06DA8D56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424DAF">
        <w:rPr>
          <w:b/>
          <w:bCs/>
          <w:sz w:val="24"/>
          <w:szCs w:val="24"/>
        </w:rPr>
        <w:t>7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5F570968" w14:textId="2910B4B2" w:rsidR="00ED1849" w:rsidRDefault="00ED1849" w:rsidP="002D34DE">
      <w:pPr>
        <w:jc w:val="both"/>
        <w:rPr>
          <w:b/>
          <w:bCs/>
          <w:sz w:val="24"/>
          <w:szCs w:val="24"/>
        </w:rPr>
      </w:pPr>
    </w:p>
    <w:p w14:paraId="00F0E94F" w14:textId="54E81F39" w:rsidR="00ED1849" w:rsidRPr="00ED1849" w:rsidRDefault="00ED1849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Ve středu 7. října 2020 proběhne přímý prodej ovoce – zeleniny: 25 kg balení brambor z Vysočiny na uskladnění /při odběru 4 a více p</w:t>
      </w:r>
      <w:r w:rsidR="00424DAF">
        <w:rPr>
          <w:sz w:val="24"/>
          <w:szCs w:val="24"/>
        </w:rPr>
        <w:t>y</w:t>
      </w:r>
      <w:r>
        <w:rPr>
          <w:sz w:val="24"/>
          <w:szCs w:val="24"/>
        </w:rPr>
        <w:t xml:space="preserve">tlů, 5 kg balení cibule zdarma/, dále nabízí 15 kg balení červených brambor, cibuli, česnek a jiné. Prodej se uskuteční v 8.40 – 9.10 hodin. Během přejezdu může dojít ke zpoždění. </w:t>
      </w:r>
    </w:p>
    <w:p w14:paraId="2B8E4ABD" w14:textId="0CD60416" w:rsidR="001F20EA" w:rsidRDefault="001F20EA" w:rsidP="002D34DE">
      <w:pPr>
        <w:jc w:val="both"/>
        <w:rPr>
          <w:b/>
          <w:bCs/>
          <w:sz w:val="24"/>
          <w:szCs w:val="24"/>
        </w:rPr>
      </w:pPr>
    </w:p>
    <w:p w14:paraId="074A600C" w14:textId="24DF707C" w:rsidR="001F20EA" w:rsidRDefault="001F20EA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 kuřice, chovné kohouty, </w:t>
      </w:r>
      <w:proofErr w:type="spellStart"/>
      <w:r>
        <w:rPr>
          <w:sz w:val="24"/>
          <w:szCs w:val="24"/>
        </w:rPr>
        <w:t>kalimera</w:t>
      </w:r>
      <w:proofErr w:type="spellEnd"/>
      <w:r>
        <w:rPr>
          <w:sz w:val="24"/>
          <w:szCs w:val="24"/>
        </w:rPr>
        <w:t xml:space="preserve">, krmné směsi, vitamíny, červené a žluté brambory na uskladnění, cibuli na uskladnění, česnek sadbový a konzumní. </w:t>
      </w:r>
      <w:r w:rsidR="00761BC6">
        <w:rPr>
          <w:sz w:val="24"/>
          <w:szCs w:val="24"/>
        </w:rPr>
        <w:t xml:space="preserve">Prodej se uskuteční </w:t>
      </w:r>
      <w:proofErr w:type="gramStart"/>
      <w:r w:rsidR="00424DAF">
        <w:rPr>
          <w:sz w:val="24"/>
          <w:szCs w:val="24"/>
        </w:rPr>
        <w:t xml:space="preserve">dne </w:t>
      </w:r>
      <w:r w:rsidR="00E4642E">
        <w:rPr>
          <w:sz w:val="24"/>
          <w:szCs w:val="24"/>
        </w:rPr>
        <w:t xml:space="preserve"> 9.</w:t>
      </w:r>
      <w:proofErr w:type="gramEnd"/>
      <w:r w:rsidR="00E4642E">
        <w:rPr>
          <w:sz w:val="24"/>
          <w:szCs w:val="24"/>
        </w:rPr>
        <w:t xml:space="preserve"> října 2020 ve 12.30 – 12.45 hodin.</w:t>
      </w:r>
    </w:p>
    <w:p w14:paraId="7272AEB7" w14:textId="087044DF" w:rsidR="006D70A9" w:rsidRPr="001F20EA" w:rsidRDefault="006D70A9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Drůbežárna Práce bude ve čtvrtek 8.10. ve 13.30 hodin prodávat mladé červené kuřice a chovné kohouty, roční slepice, krmivo pro drůbež a králíky a vitamínové doplňky. Dále budou vykupovat králičí kožky – cena 5,- Kč za kus. 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553A3209" w14:textId="684A3BFF" w:rsidR="004C0454" w:rsidRDefault="004C0454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Vážení spoluobčané, chtěli bychom Vás informovat o uzavírce místní komunikace u železniční stanice Halenkov. Bude se rekonstruovat železniční přejezd, z tohoto důvodu bude v termínu od 10. října 2020 až 23. října 2020 obecní místní komunikace v tomto místě uzavřena. Objízdná trasa vede přes Doliny. </w:t>
      </w:r>
    </w:p>
    <w:p w14:paraId="02EC8F11" w14:textId="77777777" w:rsidR="003C6C14" w:rsidRDefault="003C6C14" w:rsidP="002D34DE">
      <w:pPr>
        <w:jc w:val="both"/>
        <w:rPr>
          <w:sz w:val="24"/>
          <w:szCs w:val="24"/>
        </w:rPr>
      </w:pPr>
    </w:p>
    <w:p w14:paraId="2D863560" w14:textId="0040B0DC" w:rsidR="00DA6E46" w:rsidRPr="004C0454" w:rsidRDefault="00DA6E4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Muzeum regionu Valašsko Vás srdečně zve na tradiční výstavu živých hub, která proběhne od úterý 6. října do neděle 11. října na zámku Vsetín. Čekají Vás ukázky vzácných i běžných druhů hub rostoucích v našem okolí. Součástí je i mykologická poradna a přednáška. Podrobnosti najdete na stránkách muzea. 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70748"/>
    <w:rsid w:val="000D267C"/>
    <w:rsid w:val="000D6893"/>
    <w:rsid w:val="00100AEB"/>
    <w:rsid w:val="00150E58"/>
    <w:rsid w:val="00173322"/>
    <w:rsid w:val="001B0454"/>
    <w:rsid w:val="001F20EA"/>
    <w:rsid w:val="00267284"/>
    <w:rsid w:val="002D34DE"/>
    <w:rsid w:val="00361944"/>
    <w:rsid w:val="003A438B"/>
    <w:rsid w:val="003A5057"/>
    <w:rsid w:val="003C6C14"/>
    <w:rsid w:val="00424DAF"/>
    <w:rsid w:val="00425C5A"/>
    <w:rsid w:val="00476E99"/>
    <w:rsid w:val="004C0454"/>
    <w:rsid w:val="004D588A"/>
    <w:rsid w:val="0059218C"/>
    <w:rsid w:val="005C5036"/>
    <w:rsid w:val="006242EF"/>
    <w:rsid w:val="006D70A9"/>
    <w:rsid w:val="0073427A"/>
    <w:rsid w:val="00761BC6"/>
    <w:rsid w:val="007828E3"/>
    <w:rsid w:val="00782C07"/>
    <w:rsid w:val="007C494E"/>
    <w:rsid w:val="007C5DA2"/>
    <w:rsid w:val="00817149"/>
    <w:rsid w:val="00853805"/>
    <w:rsid w:val="008B2ED7"/>
    <w:rsid w:val="008F3AFB"/>
    <w:rsid w:val="009254FF"/>
    <w:rsid w:val="009B39CC"/>
    <w:rsid w:val="009D2729"/>
    <w:rsid w:val="009D32BE"/>
    <w:rsid w:val="00A15D70"/>
    <w:rsid w:val="00AA603D"/>
    <w:rsid w:val="00B22D16"/>
    <w:rsid w:val="00B43C73"/>
    <w:rsid w:val="00BE1506"/>
    <w:rsid w:val="00CC0022"/>
    <w:rsid w:val="00DA6E46"/>
    <w:rsid w:val="00DB7901"/>
    <w:rsid w:val="00E44E32"/>
    <w:rsid w:val="00E4642E"/>
    <w:rsid w:val="00E616A9"/>
    <w:rsid w:val="00E70517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84</cp:revision>
  <cp:lastPrinted>2020-10-07T05:18:00Z</cp:lastPrinted>
  <dcterms:created xsi:type="dcterms:W3CDTF">2020-09-01T07:31:00Z</dcterms:created>
  <dcterms:modified xsi:type="dcterms:W3CDTF">2020-10-07T05:18:00Z</dcterms:modified>
</cp:coreProperties>
</file>